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607"/>
        <w:tblW w:w="16155" w:type="dxa"/>
        <w:tblLook w:val="04A0" w:firstRow="1" w:lastRow="0" w:firstColumn="1" w:lastColumn="0" w:noHBand="0" w:noVBand="1"/>
      </w:tblPr>
      <w:tblGrid>
        <w:gridCol w:w="5382"/>
        <w:gridCol w:w="3402"/>
        <w:gridCol w:w="3685"/>
        <w:gridCol w:w="3686"/>
      </w:tblGrid>
      <w:tr w:rsidR="00E95438" w:rsidTr="000A08DC">
        <w:trPr>
          <w:trHeight w:val="2117"/>
        </w:trPr>
        <w:tc>
          <w:tcPr>
            <w:tcW w:w="5382" w:type="dxa"/>
          </w:tcPr>
          <w:p w:rsidR="00E95438" w:rsidRPr="00225BA6" w:rsidRDefault="00E95438" w:rsidP="00E95438">
            <w:pPr>
              <w:rPr>
                <w:rFonts w:ascii="Letterjoin-Air Plus 40" w:hAnsi="Letterjoin-Air Plus 40"/>
                <w:b/>
                <w:sz w:val="20"/>
                <w:szCs w:val="20"/>
                <w:u w:val="single"/>
              </w:rPr>
            </w:pPr>
            <w:r w:rsidRPr="00225BA6">
              <w:rPr>
                <w:rFonts w:ascii="Letterjoin-Air Plus 40" w:hAnsi="Letterjoin-Air Plus 40"/>
                <w:b/>
                <w:sz w:val="20"/>
                <w:szCs w:val="20"/>
                <w:u w:val="single"/>
              </w:rPr>
              <w:t>English</w:t>
            </w:r>
          </w:p>
          <w:p w:rsidR="004F3F3F" w:rsidRPr="00225BA6" w:rsidRDefault="00984E0B" w:rsidP="00E95438">
            <w:pPr>
              <w:rPr>
                <w:rFonts w:ascii="Letterjoin-Air Plus 40" w:hAnsi="Letterjoin-Air Plus 40"/>
                <w:sz w:val="20"/>
                <w:szCs w:val="20"/>
              </w:rPr>
            </w:pPr>
            <w:r w:rsidRPr="00225BA6">
              <w:rPr>
                <w:rFonts w:ascii="Letterjoin-Air Plus 40" w:hAnsi="Letterjoin-Air Plus 40"/>
                <w:noProof/>
                <w:sz w:val="20"/>
                <w:szCs w:val="20"/>
                <w:lang w:eastAsia="en-GB"/>
              </w:rPr>
              <w:drawing>
                <wp:anchor distT="0" distB="0" distL="114300" distR="114300" simplePos="0" relativeHeight="251683840" behindDoc="1" locked="0" layoutInCell="1" allowOverlap="1" wp14:anchorId="6A9B0BA3" wp14:editId="591A5B42">
                  <wp:simplePos x="0" y="0"/>
                  <wp:positionH relativeFrom="column">
                    <wp:posOffset>1706880</wp:posOffset>
                  </wp:positionH>
                  <wp:positionV relativeFrom="paragraph">
                    <wp:posOffset>1084580</wp:posOffset>
                  </wp:positionV>
                  <wp:extent cx="767715" cy="876300"/>
                  <wp:effectExtent l="0" t="0" r="0" b="0"/>
                  <wp:wrapTight wrapText="bothSides">
                    <wp:wrapPolygon edited="0">
                      <wp:start x="0" y="0"/>
                      <wp:lineTo x="0" y="21130"/>
                      <wp:lineTo x="20903" y="21130"/>
                      <wp:lineTo x="209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3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7715" cy="876300"/>
                          </a:xfrm>
                          <a:prstGeom prst="rect">
                            <a:avLst/>
                          </a:prstGeom>
                        </pic:spPr>
                      </pic:pic>
                    </a:graphicData>
                  </a:graphic>
                  <wp14:sizeRelH relativeFrom="page">
                    <wp14:pctWidth>0</wp14:pctWidth>
                  </wp14:sizeRelH>
                  <wp14:sizeRelV relativeFrom="page">
                    <wp14:pctHeight>0</wp14:pctHeight>
                  </wp14:sizeRelV>
                </wp:anchor>
              </w:drawing>
            </w:r>
            <w:r w:rsidR="004F3F3F" w:rsidRPr="00225BA6">
              <w:rPr>
                <w:rFonts w:ascii="Letterjoin-Air Plus 40" w:hAnsi="Letterjoin-Air Plus 40"/>
                <w:noProof/>
                <w:sz w:val="20"/>
                <w:szCs w:val="20"/>
                <w:lang w:eastAsia="en-GB"/>
              </w:rPr>
              <w:drawing>
                <wp:anchor distT="0" distB="0" distL="114300" distR="114300" simplePos="0" relativeHeight="251684864" behindDoc="1" locked="0" layoutInCell="1" allowOverlap="1" wp14:anchorId="2E799F0A" wp14:editId="0AD71249">
                  <wp:simplePos x="0" y="0"/>
                  <wp:positionH relativeFrom="column">
                    <wp:posOffset>2479675</wp:posOffset>
                  </wp:positionH>
                  <wp:positionV relativeFrom="paragraph">
                    <wp:posOffset>1056005</wp:posOffset>
                  </wp:positionV>
                  <wp:extent cx="676275" cy="914400"/>
                  <wp:effectExtent l="0" t="0" r="9525" b="0"/>
                  <wp:wrapTight wrapText="bothSides">
                    <wp:wrapPolygon edited="0">
                      <wp:start x="0" y="0"/>
                      <wp:lineTo x="0" y="21150"/>
                      <wp:lineTo x="21296" y="21150"/>
                      <wp:lineTo x="212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nad secret gia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914400"/>
                          </a:xfrm>
                          <a:prstGeom prst="rect">
                            <a:avLst/>
                          </a:prstGeom>
                        </pic:spPr>
                      </pic:pic>
                    </a:graphicData>
                  </a:graphic>
                  <wp14:sizeRelH relativeFrom="page">
                    <wp14:pctWidth>0</wp14:pctWidth>
                  </wp14:sizeRelH>
                  <wp14:sizeRelV relativeFrom="page">
                    <wp14:pctHeight>0</wp14:pctHeight>
                  </wp14:sizeRelV>
                </wp:anchor>
              </w:drawing>
            </w:r>
            <w:r w:rsidR="00E95438" w:rsidRPr="00225BA6">
              <w:rPr>
                <w:rFonts w:ascii="Letterjoin-Air Plus 40" w:hAnsi="Letterjoin-Air Plus 40"/>
                <w:sz w:val="20"/>
                <w:szCs w:val="20"/>
              </w:rPr>
              <w:t xml:space="preserve">We will continue to </w:t>
            </w:r>
            <w:r w:rsidR="004F3F3F" w:rsidRPr="00225BA6">
              <w:rPr>
                <w:rFonts w:ascii="Letterjoin-Air Plus 40" w:hAnsi="Letterjoin-Air Plus 40"/>
                <w:sz w:val="20"/>
                <w:szCs w:val="20"/>
              </w:rPr>
              <w:t>revise our sounds looking at segmenting and blending in Jolly Phonics. F</w:t>
            </w:r>
            <w:r w:rsidR="00E95438" w:rsidRPr="00225BA6">
              <w:rPr>
                <w:rFonts w:ascii="Letterjoin-Air Plus 40" w:hAnsi="Letterjoin-Air Plus 40"/>
                <w:sz w:val="20"/>
                <w:szCs w:val="20"/>
              </w:rPr>
              <w:t xml:space="preserve">or our grammar we will follow Jolly Grammar. Through our texts below we will explore writing poetry, recounts and letters. </w:t>
            </w:r>
          </w:p>
          <w:p w:rsidR="00E95438" w:rsidRPr="00225BA6" w:rsidRDefault="00984E0B" w:rsidP="00E95438">
            <w:pPr>
              <w:rPr>
                <w:rFonts w:ascii="Letterjoin-Air Plus 40" w:hAnsi="Letterjoin-Air Plus 40"/>
                <w:sz w:val="20"/>
                <w:szCs w:val="20"/>
              </w:rPr>
            </w:pPr>
            <w:r w:rsidRPr="00225BA6">
              <w:rPr>
                <w:rFonts w:ascii="Letterjoin-Air Plus 40" w:hAnsi="Letterjoin-Air Plus 40"/>
                <w:noProof/>
                <w:sz w:val="20"/>
                <w:szCs w:val="20"/>
                <w:lang w:eastAsia="en-GB"/>
              </w:rPr>
              <w:drawing>
                <wp:anchor distT="0" distB="0" distL="114300" distR="114300" simplePos="0" relativeHeight="251682816" behindDoc="1" locked="0" layoutInCell="1" allowOverlap="1" wp14:anchorId="62394CF3" wp14:editId="4B49FFD0">
                  <wp:simplePos x="0" y="0"/>
                  <wp:positionH relativeFrom="column">
                    <wp:posOffset>678180</wp:posOffset>
                  </wp:positionH>
                  <wp:positionV relativeFrom="paragraph">
                    <wp:posOffset>3810</wp:posOffset>
                  </wp:positionV>
                  <wp:extent cx="1043305" cy="876935"/>
                  <wp:effectExtent l="0" t="0" r="4445" b="0"/>
                  <wp:wrapTight wrapText="bothSides">
                    <wp:wrapPolygon edited="0">
                      <wp:start x="0" y="0"/>
                      <wp:lineTo x="0" y="21115"/>
                      <wp:lineTo x="21298" y="21115"/>
                      <wp:lineTo x="212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23.jpg"/>
                          <pic:cNvPicPr/>
                        </pic:nvPicPr>
                        <pic:blipFill>
                          <a:blip r:embed="rId9">
                            <a:extLst>
                              <a:ext uri="{28A0092B-C50C-407E-A947-70E740481C1C}">
                                <a14:useLocalDpi xmlns:a14="http://schemas.microsoft.com/office/drawing/2010/main" val="0"/>
                              </a:ext>
                            </a:extLst>
                          </a:blip>
                          <a:stretch>
                            <a:fillRect/>
                          </a:stretch>
                        </pic:blipFill>
                        <pic:spPr>
                          <a:xfrm>
                            <a:off x="0" y="0"/>
                            <a:ext cx="1043305" cy="876935"/>
                          </a:xfrm>
                          <a:prstGeom prst="rect">
                            <a:avLst/>
                          </a:prstGeom>
                        </pic:spPr>
                      </pic:pic>
                    </a:graphicData>
                  </a:graphic>
                  <wp14:sizeRelH relativeFrom="page">
                    <wp14:pctWidth>0</wp14:pctWidth>
                  </wp14:sizeRelH>
                  <wp14:sizeRelV relativeFrom="page">
                    <wp14:pctHeight>0</wp14:pctHeight>
                  </wp14:sizeRelV>
                </wp:anchor>
              </w:drawing>
            </w:r>
          </w:p>
        </w:tc>
        <w:tc>
          <w:tcPr>
            <w:tcW w:w="3402" w:type="dxa"/>
          </w:tcPr>
          <w:p w:rsidR="00984E0B" w:rsidRPr="00225BA6" w:rsidRDefault="00225BA6" w:rsidP="00984E0B">
            <w:pPr>
              <w:rPr>
                <w:rFonts w:ascii="Letterjoin-Air Plus 40" w:hAnsi="Letterjoin-Air Plus 40"/>
                <w:b/>
                <w:sz w:val="20"/>
                <w:szCs w:val="20"/>
                <w:u w:val="single"/>
              </w:rPr>
            </w:pPr>
            <w:r w:rsidRPr="00225BA6">
              <w:rPr>
                <w:rFonts w:ascii="Letterjoin-Air Plus 40" w:hAnsi="Letterjoin-Air Plus 40"/>
                <w:noProof/>
                <w:sz w:val="20"/>
                <w:szCs w:val="20"/>
                <w:lang w:eastAsia="en-GB"/>
              </w:rPr>
              <w:drawing>
                <wp:anchor distT="0" distB="0" distL="114300" distR="114300" simplePos="0" relativeHeight="251691008" behindDoc="1" locked="0" layoutInCell="1" allowOverlap="1" wp14:anchorId="202D49C4" wp14:editId="0473A35F">
                  <wp:simplePos x="0" y="0"/>
                  <wp:positionH relativeFrom="column">
                    <wp:posOffset>1068705</wp:posOffset>
                  </wp:positionH>
                  <wp:positionV relativeFrom="paragraph">
                    <wp:posOffset>100965</wp:posOffset>
                  </wp:positionV>
                  <wp:extent cx="918210" cy="665480"/>
                  <wp:effectExtent l="0" t="0" r="0" b="1270"/>
                  <wp:wrapTight wrapText="bothSides">
                    <wp:wrapPolygon edited="0">
                      <wp:start x="0" y="0"/>
                      <wp:lineTo x="0" y="21023"/>
                      <wp:lineTo x="21062" y="21023"/>
                      <wp:lineTo x="210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91 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8210" cy="665480"/>
                          </a:xfrm>
                          <a:prstGeom prst="rect">
                            <a:avLst/>
                          </a:prstGeom>
                        </pic:spPr>
                      </pic:pic>
                    </a:graphicData>
                  </a:graphic>
                  <wp14:sizeRelH relativeFrom="page">
                    <wp14:pctWidth>0</wp14:pctWidth>
                  </wp14:sizeRelH>
                  <wp14:sizeRelV relativeFrom="page">
                    <wp14:pctHeight>0</wp14:pctHeight>
                  </wp14:sizeRelV>
                </wp:anchor>
              </w:drawing>
            </w:r>
            <w:r w:rsidR="00E95438" w:rsidRPr="00225BA6">
              <w:rPr>
                <w:rFonts w:ascii="Letterjoin-Air Plus 40" w:eastAsia="Times New Roman" w:hAnsi="Letterjoin-Air Plus 40"/>
                <w:color w:val="000000"/>
                <w:sz w:val="20"/>
                <w:szCs w:val="20"/>
              </w:rPr>
              <w:t xml:space="preserve"> </w:t>
            </w:r>
            <w:r w:rsidR="00984E0B" w:rsidRPr="00225BA6">
              <w:rPr>
                <w:rFonts w:ascii="Letterjoin-Air Plus 40" w:hAnsi="Letterjoin-Air Plus 40"/>
                <w:b/>
                <w:sz w:val="20"/>
                <w:szCs w:val="20"/>
                <w:u w:val="single"/>
              </w:rPr>
              <w:t xml:space="preserve"> Maths</w:t>
            </w:r>
          </w:p>
          <w:p w:rsidR="00E95438" w:rsidRPr="00225BA6" w:rsidRDefault="00225BA6" w:rsidP="00225BA6">
            <w:pPr>
              <w:rPr>
                <w:rFonts w:ascii="Letterjoin-Air Plus 40" w:hAnsi="Letterjoin-Air Plus 40"/>
                <w:sz w:val="20"/>
                <w:szCs w:val="20"/>
              </w:rPr>
            </w:pPr>
            <w:r w:rsidRPr="00225BA6">
              <w:rPr>
                <w:rFonts w:ascii="Letterjoin-Air Plus 40" w:hAnsi="Letterjoin-Air Plus 40"/>
                <w:sz w:val="20"/>
                <w:szCs w:val="20"/>
              </w:rPr>
              <w:t>We will firstly continue with n</w:t>
            </w:r>
            <w:r w:rsidR="0042151A" w:rsidRPr="00225BA6">
              <w:rPr>
                <w:rFonts w:ascii="Letterjoin-Air Plus 40" w:hAnsi="Letterjoin-Air Plus 40"/>
                <w:sz w:val="20"/>
                <w:szCs w:val="20"/>
              </w:rPr>
              <w:t xml:space="preserve">umber – exploring calculation strategies within 20 </w:t>
            </w:r>
            <w:r w:rsidRPr="00225BA6">
              <w:rPr>
                <w:rFonts w:ascii="Letterjoin-Air Plus 40" w:hAnsi="Letterjoin-Air Plus 40"/>
                <w:sz w:val="20"/>
                <w:szCs w:val="20"/>
              </w:rPr>
              <w:t xml:space="preserve">before moving onto a unit of measurement and in particular looking at time. </w:t>
            </w:r>
            <w:r w:rsidR="0042151A" w:rsidRPr="00225BA6">
              <w:rPr>
                <w:rFonts w:ascii="Letterjoin-Air Plus 40" w:hAnsi="Letterjoin-Air Plus 40"/>
                <w:sz w:val="20"/>
                <w:szCs w:val="20"/>
              </w:rPr>
              <w:t xml:space="preserve"> </w:t>
            </w:r>
          </w:p>
        </w:tc>
        <w:tc>
          <w:tcPr>
            <w:tcW w:w="3685" w:type="dxa"/>
          </w:tcPr>
          <w:p w:rsidR="00E95438" w:rsidRPr="00225BA6" w:rsidRDefault="00E95438" w:rsidP="00E95438">
            <w:pPr>
              <w:rPr>
                <w:rFonts w:ascii="Letterjoin-Air Plus 40" w:hAnsi="Letterjoin-Air Plus 40"/>
                <w:b/>
                <w:i/>
                <w:sz w:val="20"/>
                <w:szCs w:val="20"/>
                <w:u w:val="single"/>
              </w:rPr>
            </w:pPr>
            <w:r w:rsidRPr="00225BA6">
              <w:rPr>
                <w:rFonts w:ascii="Letterjoin-Air Plus 40" w:hAnsi="Letterjoin-Air Plus 40"/>
                <w:b/>
                <w:i/>
                <w:sz w:val="20"/>
                <w:szCs w:val="20"/>
                <w:u w:val="single"/>
              </w:rPr>
              <w:t>Physical Education</w:t>
            </w:r>
          </w:p>
          <w:p w:rsidR="00E95438" w:rsidRPr="000A08DC" w:rsidRDefault="000A08DC" w:rsidP="000A08DC">
            <w:pPr>
              <w:rPr>
                <w:rFonts w:ascii="Letterjoin-Air Plus 40" w:hAnsi="Letterjoin-Air Plus 40"/>
                <w:b/>
                <w:sz w:val="20"/>
                <w:szCs w:val="20"/>
              </w:rPr>
            </w:pPr>
            <w:r w:rsidRPr="000A08DC">
              <w:rPr>
                <w:rFonts w:ascii="Letterjoin-Air Plus 40" w:hAnsi="Letterjoin-Air Plus 40"/>
              </w:rPr>
              <w:t xml:space="preserve">We will focus on a unit of dance where </w:t>
            </w:r>
            <w:r w:rsidRPr="000A08DC">
              <w:rPr>
                <w:rFonts w:ascii="Letterjoin-Air Plus 40" w:hAnsi="Letterjoin-Air Plus 40"/>
              </w:rPr>
              <w:t xml:space="preserve">children </w:t>
            </w:r>
            <w:r w:rsidRPr="000A08DC">
              <w:rPr>
                <w:rFonts w:ascii="Letterjoin-Air Plus 40" w:hAnsi="Letterjoin-Air Plus 40"/>
              </w:rPr>
              <w:t xml:space="preserve">will </w:t>
            </w:r>
            <w:r w:rsidRPr="000A08DC">
              <w:rPr>
                <w:rFonts w:ascii="Letterjoin-Air Plus 40" w:hAnsi="Letterjoin-Air Plus 40"/>
              </w:rPr>
              <w:t xml:space="preserve">explore basic body actions, </w:t>
            </w:r>
            <w:r w:rsidRPr="000A08DC">
              <w:rPr>
                <w:rFonts w:ascii="Letterjoin-Air Plus 40" w:hAnsi="Letterjoin-Air Plus 40"/>
              </w:rPr>
              <w:t>e.g.</w:t>
            </w:r>
            <w:r w:rsidRPr="000A08DC">
              <w:rPr>
                <w:rFonts w:ascii="Letterjoin-Air Plus 40" w:hAnsi="Letterjoin-Air Plus 40"/>
              </w:rPr>
              <w:t xml:space="preserve"> jumping and turning, and use different parts of their body to make movements. They</w:t>
            </w:r>
            <w:r w:rsidRPr="000A08DC">
              <w:rPr>
                <w:rFonts w:ascii="Letterjoin-Air Plus 40" w:hAnsi="Letterjoin-Air Plus 40"/>
              </w:rPr>
              <w:t xml:space="preserve"> will</w:t>
            </w:r>
            <w:r w:rsidRPr="000A08DC">
              <w:rPr>
                <w:rFonts w:ascii="Letterjoin-Air Plus 40" w:hAnsi="Letterjoin-Air Plus 40"/>
              </w:rPr>
              <w:t xml:space="preserve"> create and repeat short dances inspired by themes such as penguins and folk dance. </w:t>
            </w:r>
          </w:p>
        </w:tc>
        <w:tc>
          <w:tcPr>
            <w:tcW w:w="3686" w:type="dxa"/>
          </w:tcPr>
          <w:p w:rsidR="00E95438" w:rsidRPr="00225BA6" w:rsidRDefault="00E95438" w:rsidP="00E95438">
            <w:pPr>
              <w:rPr>
                <w:rFonts w:ascii="Letterjoin-Air Plus 40" w:hAnsi="Letterjoin-Air Plus 40"/>
                <w:b/>
                <w:sz w:val="20"/>
                <w:szCs w:val="20"/>
                <w:u w:val="single"/>
              </w:rPr>
            </w:pPr>
            <w:r w:rsidRPr="00225BA6">
              <w:rPr>
                <w:rFonts w:ascii="Letterjoin-Air Plus 40" w:hAnsi="Letterjoin-Air Plus 40"/>
                <w:b/>
                <w:sz w:val="20"/>
                <w:szCs w:val="20"/>
                <w:u w:val="single"/>
              </w:rPr>
              <w:t>Design Technology</w:t>
            </w:r>
          </w:p>
          <w:p w:rsidR="00615564" w:rsidRPr="00225BA6" w:rsidRDefault="0042151A" w:rsidP="00615564">
            <w:pPr>
              <w:widowControl w:val="0"/>
              <w:rPr>
                <w:rFonts w:ascii="Letterjoin-Air Plus 40" w:hAnsi="Letterjoin-Air Plus 40" w:cstheme="majorHAnsi"/>
                <w:i/>
                <w:sz w:val="20"/>
                <w:szCs w:val="20"/>
              </w:rPr>
            </w:pPr>
            <w:r w:rsidRPr="00225BA6">
              <w:rPr>
                <w:rFonts w:ascii="Letterjoin-Air Plus 40" w:hAnsi="Letterjoin-Air Plus 40" w:cstheme="majorHAnsi"/>
                <w:i/>
                <w:sz w:val="20"/>
                <w:szCs w:val="20"/>
              </w:rPr>
              <w:t>(</w:t>
            </w:r>
            <w:r w:rsidR="00615564" w:rsidRPr="00225BA6">
              <w:rPr>
                <w:rFonts w:ascii="Letterjoin-Air Plus 40" w:hAnsi="Letterjoin-Air Plus 40" w:cstheme="majorHAnsi"/>
                <w:i/>
                <w:sz w:val="20"/>
                <w:szCs w:val="20"/>
              </w:rPr>
              <w:t>Cooking and nutrition</w:t>
            </w:r>
            <w:r w:rsidRPr="00225BA6">
              <w:rPr>
                <w:rFonts w:ascii="Letterjoin-Air Plus 40" w:hAnsi="Letterjoin-Air Plus 40" w:cstheme="majorHAnsi"/>
                <w:i/>
                <w:sz w:val="20"/>
                <w:szCs w:val="20"/>
              </w:rPr>
              <w:t>)</w:t>
            </w:r>
          </w:p>
          <w:p w:rsidR="00E95438" w:rsidRPr="00225BA6" w:rsidRDefault="0042151A" w:rsidP="00615564">
            <w:pPr>
              <w:widowControl w:val="0"/>
              <w:rPr>
                <w:rFonts w:ascii="Letterjoin-Air Plus 40" w:hAnsi="Letterjoin-Air Plus 40" w:cstheme="majorHAnsi"/>
                <w:sz w:val="20"/>
                <w:szCs w:val="20"/>
              </w:rPr>
            </w:pPr>
            <w:r w:rsidRPr="00225BA6">
              <w:rPr>
                <w:rFonts w:ascii="Letterjoin-Air Plus 40" w:hAnsi="Letterjoin-Air Plus 40" w:cstheme="majorHAnsi"/>
                <w:b/>
                <w:sz w:val="20"/>
                <w:szCs w:val="20"/>
              </w:rPr>
              <w:t>Children will learn how to</w:t>
            </w:r>
            <w:r w:rsidR="00615564" w:rsidRPr="00225BA6">
              <w:rPr>
                <w:rFonts w:ascii="Letterjoin-Air Plus 40" w:hAnsi="Letterjoin-Air Plus 40" w:cstheme="majorHAnsi"/>
                <w:sz w:val="20"/>
                <w:szCs w:val="20"/>
              </w:rPr>
              <w:t xml:space="preserve"> </w:t>
            </w:r>
            <w:r w:rsidRPr="00225BA6">
              <w:rPr>
                <w:rFonts w:ascii="Letterjoin-Air Plus 40" w:hAnsi="Letterjoin-Air Plus 40" w:cstheme="majorHAnsi"/>
                <w:sz w:val="20"/>
                <w:szCs w:val="20"/>
              </w:rPr>
              <w:t>cut food safely and explain what it means to be hygienic. They will describe the textures of food and</w:t>
            </w:r>
            <w:r w:rsidR="00615564" w:rsidRPr="00225BA6">
              <w:rPr>
                <w:rFonts w:ascii="Letterjoin-Air Plus 40" w:hAnsi="Letterjoin-Air Plus 40" w:cstheme="majorHAnsi"/>
                <w:sz w:val="20"/>
                <w:szCs w:val="20"/>
              </w:rPr>
              <w:t xml:space="preserve"> think of interesting ways </w:t>
            </w:r>
            <w:r w:rsidRPr="00225BA6">
              <w:rPr>
                <w:rFonts w:ascii="Letterjoin-Air Plus 40" w:hAnsi="Letterjoin-Air Plus 40" w:cstheme="majorHAnsi"/>
                <w:sz w:val="20"/>
                <w:szCs w:val="20"/>
              </w:rPr>
              <w:t xml:space="preserve">to decorate. Finally, they will explain healthy foods are and </w:t>
            </w:r>
            <w:r w:rsidR="00615564" w:rsidRPr="00225BA6">
              <w:rPr>
                <w:rFonts w:ascii="Letterjoin-Air Plus 40" w:hAnsi="Letterjoin-Air Plus 40" w:cstheme="majorHAnsi"/>
                <w:sz w:val="20"/>
                <w:szCs w:val="20"/>
              </w:rPr>
              <w:t>say where food comes from.</w:t>
            </w:r>
          </w:p>
        </w:tc>
      </w:tr>
      <w:tr w:rsidR="0042151A" w:rsidTr="000A08DC">
        <w:trPr>
          <w:trHeight w:val="3915"/>
        </w:trPr>
        <w:tc>
          <w:tcPr>
            <w:tcW w:w="5382" w:type="dxa"/>
          </w:tcPr>
          <w:p w:rsidR="0042151A" w:rsidRPr="00225BA6" w:rsidRDefault="0042151A" w:rsidP="00615564">
            <w:pPr>
              <w:rPr>
                <w:rFonts w:ascii="Letterjoin-Air Plus 40" w:hAnsi="Letterjoin-Air Plus 40"/>
                <w:b/>
                <w:sz w:val="20"/>
                <w:szCs w:val="20"/>
                <w:u w:val="single"/>
              </w:rPr>
            </w:pPr>
            <w:r w:rsidRPr="00225BA6">
              <w:rPr>
                <w:rFonts w:ascii="Letterjoin-Air Plus 40" w:hAnsi="Letterjoin-Air Plus 40"/>
                <w:b/>
                <w:sz w:val="20"/>
                <w:szCs w:val="20"/>
                <w:u w:val="single"/>
              </w:rPr>
              <w:t>Art – Henri Matisse</w:t>
            </w:r>
          </w:p>
          <w:p w:rsidR="0042151A" w:rsidRPr="00225BA6" w:rsidRDefault="00225BA6" w:rsidP="00615564">
            <w:pPr>
              <w:widowControl w:val="0"/>
              <w:rPr>
                <w:rFonts w:ascii="Letterjoin-Air Plus 40" w:hAnsi="Letterjoin-Air Plus 40" w:cstheme="majorHAnsi"/>
                <w:sz w:val="20"/>
                <w:szCs w:val="20"/>
              </w:rPr>
            </w:pPr>
            <w:r w:rsidRPr="00225BA6">
              <w:rPr>
                <w:rFonts w:ascii="Letterjoin-Air Plus 40" w:hAnsi="Letterjoin-Air Plus 40" w:cstheme="majorHAnsi"/>
                <w:sz w:val="20"/>
                <w:szCs w:val="20"/>
              </w:rPr>
              <w:t>Through our artist, children will learn to</w:t>
            </w:r>
            <w:r w:rsidR="0042151A" w:rsidRPr="00225BA6">
              <w:rPr>
                <w:rFonts w:ascii="Letterjoin-Air Plus 40" w:hAnsi="Letterjoin-Air Plus 40" w:cstheme="majorHAnsi"/>
                <w:sz w:val="20"/>
                <w:szCs w:val="20"/>
              </w:rPr>
              <w:t xml:space="preserve"> create moods in </w:t>
            </w:r>
            <w:r w:rsidRPr="00225BA6">
              <w:rPr>
                <w:rFonts w:ascii="Letterjoin-Air Plus 40" w:hAnsi="Letterjoin-Air Plus 40" w:cstheme="majorHAnsi"/>
                <w:sz w:val="20"/>
                <w:szCs w:val="20"/>
              </w:rPr>
              <w:t xml:space="preserve">their drawings and </w:t>
            </w:r>
            <w:r w:rsidR="0042151A" w:rsidRPr="00225BA6">
              <w:rPr>
                <w:rFonts w:ascii="Letterjoin-Air Plus 40" w:hAnsi="Letterjoin-Air Plus 40" w:cstheme="majorHAnsi"/>
                <w:sz w:val="20"/>
                <w:szCs w:val="20"/>
              </w:rPr>
              <w:t xml:space="preserve">draw lines of different shapes and thickness, using 2 different grades of </w:t>
            </w:r>
            <w:r w:rsidRPr="00225BA6">
              <w:rPr>
                <w:rFonts w:ascii="Letterjoin-Air Plus 40" w:hAnsi="Letterjoin-Air Plus 40" w:cstheme="majorHAnsi"/>
                <w:sz w:val="20"/>
                <w:szCs w:val="20"/>
              </w:rPr>
              <w:t>pencil. They will</w:t>
            </w:r>
            <w:r w:rsidR="0042151A" w:rsidRPr="00225BA6">
              <w:rPr>
                <w:rFonts w:ascii="Letterjoin-Air Plus 40" w:hAnsi="Letterjoin-Air Plus 40" w:cstheme="majorHAnsi"/>
                <w:sz w:val="20"/>
                <w:szCs w:val="20"/>
              </w:rPr>
              <w:t xml:space="preserve"> create tones using light and dark.</w:t>
            </w:r>
          </w:p>
          <w:p w:rsidR="0042151A" w:rsidRPr="00225BA6" w:rsidRDefault="00225BA6" w:rsidP="00225BA6">
            <w:pPr>
              <w:widowControl w:val="0"/>
              <w:rPr>
                <w:rFonts w:ascii="Letterjoin-Air Plus 40" w:hAnsi="Letterjoin-Air Plus 40" w:cstheme="majorHAnsi"/>
                <w:sz w:val="20"/>
                <w:szCs w:val="20"/>
              </w:rPr>
            </w:pPr>
            <w:r w:rsidRPr="00225BA6">
              <w:rPr>
                <w:rFonts w:ascii="Letterjoin-Air Plus 40" w:hAnsi="Letterjoin-Air Plus 40" w:cstheme="majorHAnsi"/>
                <w:sz w:val="20"/>
                <w:szCs w:val="20"/>
              </w:rPr>
              <w:t xml:space="preserve">Additionally, through painting children will explore </w:t>
            </w:r>
            <w:r w:rsidR="0042151A" w:rsidRPr="00225BA6">
              <w:rPr>
                <w:rFonts w:ascii="Letterjoin-Air Plus 40" w:hAnsi="Letterjoin-Air Plus 40" w:cstheme="majorHAnsi"/>
                <w:sz w:val="20"/>
                <w:szCs w:val="20"/>
              </w:rPr>
              <w:t>mix</w:t>
            </w:r>
            <w:r w:rsidRPr="00225BA6">
              <w:rPr>
                <w:rFonts w:ascii="Letterjoin-Air Plus 40" w:hAnsi="Letterjoin-Air Plus 40" w:cstheme="majorHAnsi"/>
                <w:sz w:val="20"/>
                <w:szCs w:val="20"/>
              </w:rPr>
              <w:t>ing</w:t>
            </w:r>
            <w:r w:rsidR="0042151A" w:rsidRPr="00225BA6">
              <w:rPr>
                <w:rFonts w:ascii="Letterjoin-Air Plus 40" w:hAnsi="Letterjoin-Air Plus 40" w:cstheme="majorHAnsi"/>
                <w:sz w:val="20"/>
                <w:szCs w:val="20"/>
              </w:rPr>
              <w:t xml:space="preserve"> paint to c</w:t>
            </w:r>
            <w:r w:rsidRPr="00225BA6">
              <w:rPr>
                <w:rFonts w:ascii="Letterjoin-Air Plus 40" w:hAnsi="Letterjoin-Air Plus 40" w:cstheme="majorHAnsi"/>
                <w:sz w:val="20"/>
                <w:szCs w:val="20"/>
              </w:rPr>
              <w:t xml:space="preserve">reate all the secondary colours, </w:t>
            </w:r>
            <w:r w:rsidR="0042151A" w:rsidRPr="00225BA6">
              <w:rPr>
                <w:rFonts w:ascii="Letterjoin-Air Plus 40" w:hAnsi="Letterjoin-Air Plus 40" w:cstheme="majorHAnsi"/>
                <w:sz w:val="20"/>
                <w:szCs w:val="20"/>
              </w:rPr>
              <w:t>mix</w:t>
            </w:r>
            <w:r w:rsidRPr="00225BA6">
              <w:rPr>
                <w:rFonts w:ascii="Letterjoin-Air Plus 40" w:hAnsi="Letterjoin-Air Plus 40" w:cstheme="majorHAnsi"/>
                <w:sz w:val="20"/>
                <w:szCs w:val="20"/>
              </w:rPr>
              <w:t>ing</w:t>
            </w:r>
            <w:r w:rsidR="0042151A" w:rsidRPr="00225BA6">
              <w:rPr>
                <w:rFonts w:ascii="Letterjoin-Air Plus 40" w:hAnsi="Letterjoin-Air Plus 40" w:cstheme="majorHAnsi"/>
                <w:sz w:val="20"/>
                <w:szCs w:val="20"/>
              </w:rPr>
              <w:t xml:space="preserve"> and match</w:t>
            </w:r>
            <w:r w:rsidRPr="00225BA6">
              <w:rPr>
                <w:rFonts w:ascii="Letterjoin-Air Plus 40" w:hAnsi="Letterjoin-Air Plus 40" w:cstheme="majorHAnsi"/>
                <w:sz w:val="20"/>
                <w:szCs w:val="20"/>
              </w:rPr>
              <w:t>ing colours and making</w:t>
            </w:r>
            <w:r w:rsidR="0042151A" w:rsidRPr="00225BA6">
              <w:rPr>
                <w:rFonts w:ascii="Letterjoin-Air Plus 40" w:hAnsi="Letterjoin-Air Plus 40" w:cstheme="majorHAnsi"/>
                <w:sz w:val="20"/>
                <w:szCs w:val="20"/>
              </w:rPr>
              <w:t xml:space="preserve"> tints by adding white</w:t>
            </w:r>
            <w:r w:rsidRPr="00225BA6">
              <w:rPr>
                <w:rFonts w:ascii="Letterjoin-Air Plus 40" w:hAnsi="Letterjoin-Air Plus 40" w:cstheme="majorHAnsi"/>
                <w:sz w:val="20"/>
                <w:szCs w:val="20"/>
              </w:rPr>
              <w:t xml:space="preserve"> and black. </w:t>
            </w:r>
          </w:p>
          <w:p w:rsidR="0042151A" w:rsidRPr="00225BA6" w:rsidRDefault="0042151A" w:rsidP="00615564">
            <w:pPr>
              <w:rPr>
                <w:rFonts w:ascii="Letterjoin-Air Plus 40" w:hAnsi="Letterjoin-Air Plus 40"/>
                <w:b/>
                <w:sz w:val="20"/>
                <w:szCs w:val="20"/>
                <w:u w:val="single"/>
              </w:rPr>
            </w:pPr>
          </w:p>
          <w:p w:rsidR="0042151A" w:rsidRPr="00225BA6" w:rsidRDefault="0042151A" w:rsidP="00615564">
            <w:pPr>
              <w:rPr>
                <w:rFonts w:ascii="Letterjoin-Air Plus 40" w:hAnsi="Letterjoin-Air Plus 40"/>
                <w:b/>
                <w:sz w:val="20"/>
                <w:szCs w:val="20"/>
                <w:u w:val="single"/>
              </w:rPr>
            </w:pPr>
          </w:p>
        </w:tc>
        <w:tc>
          <w:tcPr>
            <w:tcW w:w="3402" w:type="dxa"/>
          </w:tcPr>
          <w:p w:rsidR="0042151A" w:rsidRPr="00225BA6" w:rsidRDefault="0042151A" w:rsidP="00B50385">
            <w:pPr>
              <w:jc w:val="center"/>
              <w:rPr>
                <w:rFonts w:ascii="Letterjoin-Air Plus 40" w:hAnsi="Letterjoin-Air Plus 40"/>
                <w:b/>
                <w:i/>
                <w:sz w:val="20"/>
                <w:szCs w:val="20"/>
                <w:u w:val="single"/>
              </w:rPr>
            </w:pPr>
          </w:p>
          <w:p w:rsidR="0042151A" w:rsidRPr="00225BA6" w:rsidRDefault="0042151A" w:rsidP="00225BA6">
            <w:pPr>
              <w:jc w:val="center"/>
              <w:rPr>
                <w:rFonts w:ascii="Letterjoin-Air Plus 40" w:hAnsi="Letterjoin-Air Plus 40"/>
                <w:b/>
                <w:i/>
                <w:sz w:val="20"/>
                <w:szCs w:val="20"/>
                <w:u w:val="single"/>
              </w:rPr>
            </w:pPr>
            <w:r w:rsidRPr="00225BA6">
              <w:rPr>
                <w:rFonts w:ascii="Letterjoin-Air Plus 40" w:hAnsi="Letterjoin-Air Plus 40"/>
                <w:b/>
                <w:i/>
                <w:sz w:val="20"/>
                <w:szCs w:val="20"/>
                <w:u w:val="single"/>
              </w:rPr>
              <w:t>Year 1</w:t>
            </w:r>
          </w:p>
          <w:p w:rsidR="0042151A" w:rsidRPr="00225BA6" w:rsidRDefault="00225BA6" w:rsidP="00B50385">
            <w:pPr>
              <w:jc w:val="center"/>
              <w:rPr>
                <w:rFonts w:ascii="Letterjoin-Air Plus 40" w:hAnsi="Letterjoin-Air Plus 40"/>
                <w:b/>
                <w:i/>
                <w:sz w:val="20"/>
                <w:szCs w:val="20"/>
                <w:u w:val="single"/>
              </w:rPr>
            </w:pPr>
            <w:r w:rsidRPr="00225BA6">
              <w:rPr>
                <w:rFonts w:ascii="Letterjoin-Air Plus 40" w:hAnsi="Letterjoin-Air Plus 40"/>
                <w:b/>
                <w:i/>
                <w:noProof/>
                <w:sz w:val="20"/>
                <w:szCs w:val="20"/>
                <w:u w:val="single"/>
                <w:lang w:eastAsia="en-GB"/>
              </w:rPr>
              <w:drawing>
                <wp:anchor distT="0" distB="0" distL="114300" distR="114300" simplePos="0" relativeHeight="251689984" behindDoc="1" locked="0" layoutInCell="1" allowOverlap="1" wp14:anchorId="3B959890" wp14:editId="750AAF97">
                  <wp:simplePos x="0" y="0"/>
                  <wp:positionH relativeFrom="column">
                    <wp:posOffset>278130</wp:posOffset>
                  </wp:positionH>
                  <wp:positionV relativeFrom="paragraph">
                    <wp:posOffset>145415</wp:posOffset>
                  </wp:positionV>
                  <wp:extent cx="1381125" cy="1381125"/>
                  <wp:effectExtent l="0" t="0" r="9525" b="9525"/>
                  <wp:wrapTight wrapText="bothSides">
                    <wp:wrapPolygon edited="0">
                      <wp:start x="0" y="0"/>
                      <wp:lineTo x="0" y="21451"/>
                      <wp:lineTo x="21451" y="21451"/>
                      <wp:lineTo x="2145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222.jpg"/>
                          <pic:cNvPicPr/>
                        </pic:nvPicPr>
                        <pic:blipFill>
                          <a:blip r:embed="rId11">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p>
          <w:p w:rsidR="0042151A" w:rsidRPr="00225BA6" w:rsidRDefault="0042151A" w:rsidP="00B50385">
            <w:pPr>
              <w:jc w:val="center"/>
              <w:rPr>
                <w:rFonts w:ascii="Letterjoin-Air Plus 40" w:hAnsi="Letterjoin-Air Plus 40"/>
                <w:b/>
                <w:i/>
                <w:sz w:val="20"/>
                <w:szCs w:val="20"/>
                <w:u w:val="single"/>
              </w:rPr>
            </w:pPr>
          </w:p>
          <w:p w:rsidR="0042151A" w:rsidRPr="00225BA6" w:rsidRDefault="0042151A" w:rsidP="00B50385">
            <w:pPr>
              <w:jc w:val="center"/>
              <w:rPr>
                <w:rFonts w:ascii="Letterjoin-Air Plus 40" w:hAnsi="Letterjoin-Air Plus 40"/>
                <w:b/>
                <w:i/>
                <w:sz w:val="20"/>
                <w:szCs w:val="20"/>
                <w:u w:val="single"/>
              </w:rPr>
            </w:pPr>
            <w:r w:rsidRPr="00225BA6">
              <w:rPr>
                <w:rFonts w:ascii="Letterjoin-Air Plus 40" w:hAnsi="Letterjoin-Air Plus 40"/>
                <w:b/>
                <w:i/>
                <w:sz w:val="20"/>
                <w:szCs w:val="20"/>
                <w:u w:val="single"/>
              </w:rPr>
              <w:t>Spring 1</w:t>
            </w:r>
          </w:p>
          <w:p w:rsidR="0042151A" w:rsidRPr="00225BA6" w:rsidRDefault="0042151A" w:rsidP="00E95438">
            <w:pPr>
              <w:rPr>
                <w:rFonts w:ascii="Letterjoin-Air Plus 40" w:hAnsi="Letterjoin-Air Plus 40"/>
                <w:b/>
                <w:noProof/>
                <w:sz w:val="20"/>
                <w:szCs w:val="20"/>
                <w:u w:val="single"/>
                <w:lang w:eastAsia="en-GB"/>
              </w:rPr>
            </w:pPr>
          </w:p>
        </w:tc>
        <w:tc>
          <w:tcPr>
            <w:tcW w:w="3685" w:type="dxa"/>
          </w:tcPr>
          <w:p w:rsidR="0042151A" w:rsidRPr="000A08DC" w:rsidRDefault="0042151A" w:rsidP="000A08DC">
            <w:pPr>
              <w:rPr>
                <w:rFonts w:ascii="Letterjoin-Air Plus 40" w:hAnsi="Letterjoin-Air Plus 40"/>
                <w:b/>
                <w:i/>
                <w:sz w:val="20"/>
                <w:szCs w:val="20"/>
                <w:u w:val="single"/>
              </w:rPr>
            </w:pPr>
            <w:r w:rsidRPr="000A08DC">
              <w:rPr>
                <w:rFonts w:ascii="Letterjoin-Air Plus 40" w:hAnsi="Letterjoin-Air Plus 40"/>
                <w:b/>
                <w:i/>
                <w:sz w:val="20"/>
                <w:szCs w:val="20"/>
                <w:u w:val="single"/>
              </w:rPr>
              <w:t>Computing</w:t>
            </w:r>
          </w:p>
          <w:p w:rsidR="0042151A" w:rsidRPr="00225BA6" w:rsidRDefault="000A08DC" w:rsidP="000A08DC">
            <w:pPr>
              <w:ind w:right="192"/>
              <w:rPr>
                <w:rFonts w:ascii="Letterjoin-Air Plus 40" w:eastAsia="Times New Roman" w:hAnsi="Letterjoin-Air Plus 40" w:cs="Times New Roman"/>
                <w:sz w:val="20"/>
                <w:szCs w:val="20"/>
                <w:lang w:eastAsia="en-GB"/>
              </w:rPr>
            </w:pPr>
            <w:r>
              <w:rPr>
                <w:noProof/>
                <w:lang w:eastAsia="en-GB"/>
              </w:rPr>
              <w:drawing>
                <wp:anchor distT="0" distB="0" distL="114300" distR="114300" simplePos="0" relativeHeight="251692032" behindDoc="1" locked="0" layoutInCell="1" allowOverlap="1" wp14:anchorId="190CA64E" wp14:editId="1554B736">
                  <wp:simplePos x="0" y="0"/>
                  <wp:positionH relativeFrom="margin">
                    <wp:posOffset>1313180</wp:posOffset>
                  </wp:positionH>
                  <wp:positionV relativeFrom="paragraph">
                    <wp:posOffset>1315720</wp:posOffset>
                  </wp:positionV>
                  <wp:extent cx="838200" cy="838200"/>
                  <wp:effectExtent l="0" t="0" r="0" b="0"/>
                  <wp:wrapTight wrapText="bothSides">
                    <wp:wrapPolygon edited="0">
                      <wp:start x="0" y="0"/>
                      <wp:lineTo x="0" y="21109"/>
                      <wp:lineTo x="21109" y="21109"/>
                      <wp:lineTo x="211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ockphoto-862739386-612x612 xx.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Pr="000A08DC">
              <w:rPr>
                <w:rFonts w:ascii="Letterjoin-Air Plus 40" w:eastAsia="Times New Roman" w:hAnsi="Letterjoin-Air Plus 40" w:cs="Times New Roman"/>
                <w:sz w:val="20"/>
                <w:szCs w:val="20"/>
                <w:lang w:eastAsia="en-GB"/>
              </w:rPr>
              <w:t xml:space="preserve">Children will focus on using technology purposefully to create, organise, store, manipulate and retrieve digital content. They will </w:t>
            </w:r>
            <w:r w:rsidRPr="000A08DC">
              <w:rPr>
                <w:rFonts w:ascii="Letterjoin-Air Plus 40" w:hAnsi="Letterjoin-Air Plus 40"/>
                <w:sz w:val="20"/>
                <w:szCs w:val="20"/>
                <w:shd w:val="clear" w:color="auto" w:fill="FFFFFF"/>
              </w:rPr>
              <w:t>r</w:t>
            </w:r>
            <w:r w:rsidRPr="000A08DC">
              <w:rPr>
                <w:rFonts w:ascii="Letterjoin-Air Plus 40" w:hAnsi="Letterjoin-Air Plus 40"/>
                <w:sz w:val="20"/>
                <w:szCs w:val="20"/>
                <w:shd w:val="clear" w:color="auto" w:fill="FFFFFF"/>
              </w:rPr>
              <w:t>ecognise common uses of information technology beyond sc</w:t>
            </w:r>
            <w:bookmarkStart w:id="0" w:name="_GoBack"/>
            <w:bookmarkEnd w:id="0"/>
            <w:r w:rsidRPr="000A08DC">
              <w:rPr>
                <w:rFonts w:ascii="Letterjoin-Air Plus 40" w:hAnsi="Letterjoin-Air Plus 40"/>
                <w:sz w:val="20"/>
                <w:szCs w:val="20"/>
                <w:shd w:val="clear" w:color="auto" w:fill="FFFFFF"/>
              </w:rPr>
              <w:t>hool.</w:t>
            </w:r>
          </w:p>
        </w:tc>
        <w:tc>
          <w:tcPr>
            <w:tcW w:w="3686" w:type="dxa"/>
          </w:tcPr>
          <w:p w:rsidR="0042151A" w:rsidRPr="00225BA6" w:rsidRDefault="00225BA6" w:rsidP="00E95438">
            <w:pPr>
              <w:rPr>
                <w:rFonts w:ascii="Letterjoin-Air Plus 40" w:hAnsi="Letterjoin-Air Plus 40"/>
                <w:b/>
                <w:sz w:val="20"/>
                <w:szCs w:val="20"/>
                <w:u w:val="single"/>
              </w:rPr>
            </w:pPr>
            <w:r w:rsidRPr="00225BA6">
              <w:rPr>
                <w:rFonts w:ascii="Letterjoin-Air Plus 40" w:hAnsi="Letterjoin-Air Plus 40"/>
                <w:b/>
                <w:sz w:val="20"/>
                <w:szCs w:val="20"/>
                <w:u w:val="single"/>
              </w:rPr>
              <w:t>Music (exploring/composing)</w:t>
            </w:r>
          </w:p>
          <w:p w:rsidR="0042151A" w:rsidRPr="007809B4" w:rsidRDefault="00225BA6" w:rsidP="00C04657">
            <w:pPr>
              <w:spacing w:line="276" w:lineRule="auto"/>
              <w:rPr>
                <w:rFonts w:ascii="Letterjoin-Air Plus 40" w:eastAsia="Arial Narrow" w:hAnsi="Letterjoin-Air Plus 40" w:cs="Arial Narrow"/>
                <w:sz w:val="20"/>
                <w:szCs w:val="20"/>
                <w:lang w:eastAsia="en-GB"/>
              </w:rPr>
            </w:pPr>
            <w:r w:rsidRPr="00225BA6">
              <w:rPr>
                <w:rFonts w:ascii="Letterjoin-Air Plus 40" w:eastAsia="Arial Narrow" w:hAnsi="Letterjoin-Air Plus 40" w:cs="Arial Narrow"/>
                <w:b/>
                <w:sz w:val="20"/>
                <w:szCs w:val="20"/>
                <w:lang w:eastAsia="en-GB"/>
              </w:rPr>
              <w:t>Explor</w:t>
            </w:r>
            <w:r w:rsidR="0042151A" w:rsidRPr="00225BA6">
              <w:rPr>
                <w:rFonts w:ascii="Letterjoin-Air Plus 40" w:eastAsia="Arial Narrow" w:hAnsi="Letterjoin-Air Plus 40" w:cs="Arial Narrow"/>
                <w:b/>
                <w:sz w:val="20"/>
                <w:szCs w:val="20"/>
                <w:lang w:eastAsia="en-GB"/>
              </w:rPr>
              <w:t>ing: using d</w:t>
            </w:r>
            <w:r w:rsidR="0042151A" w:rsidRPr="007809B4">
              <w:rPr>
                <w:rFonts w:ascii="Letterjoin-Air Plus 40" w:eastAsia="Arial Narrow" w:hAnsi="Letterjoin-Air Plus 40" w:cs="Arial Narrow"/>
                <w:sz w:val="20"/>
                <w:szCs w:val="20"/>
                <w:lang w:eastAsia="en-GB"/>
              </w:rPr>
              <w:t>ifferen</w:t>
            </w:r>
            <w:r w:rsidR="00C04657" w:rsidRPr="00225BA6">
              <w:rPr>
                <w:rFonts w:ascii="Letterjoin-Air Plus 40" w:eastAsia="Arial Narrow" w:hAnsi="Letterjoin-Air Plus 40" w:cs="Arial Narrow"/>
                <w:sz w:val="20"/>
                <w:szCs w:val="20"/>
                <w:lang w:eastAsia="en-GB"/>
              </w:rPr>
              <w:t xml:space="preserve">t sounds made by the voice and </w:t>
            </w:r>
            <w:r w:rsidR="0042151A" w:rsidRPr="007809B4">
              <w:rPr>
                <w:rFonts w:ascii="Letterjoin-Air Plus 40" w:eastAsia="Arial Narrow" w:hAnsi="Letterjoin-Air Plus 40" w:cs="Arial Narrow"/>
                <w:sz w:val="20"/>
                <w:szCs w:val="20"/>
                <w:lang w:eastAsia="en-GB"/>
              </w:rPr>
              <w:t xml:space="preserve">hands </w:t>
            </w:r>
          </w:p>
          <w:p w:rsidR="0042151A" w:rsidRPr="00225BA6" w:rsidRDefault="0042151A" w:rsidP="00C04657">
            <w:pPr>
              <w:spacing w:after="200" w:line="276" w:lineRule="auto"/>
              <w:rPr>
                <w:rFonts w:ascii="Letterjoin-Air Plus 40" w:eastAsia="Arial Narrow" w:hAnsi="Letterjoin-Air Plus 40" w:cs="Arial Narrow"/>
                <w:b/>
                <w:sz w:val="20"/>
                <w:szCs w:val="20"/>
                <w:lang w:eastAsia="en-GB"/>
              </w:rPr>
            </w:pPr>
            <w:r w:rsidRPr="007809B4">
              <w:rPr>
                <w:rFonts w:ascii="Letterjoin-Air Plus 40" w:eastAsia="Arial Narrow" w:hAnsi="Letterjoin-Air Plus 40" w:cs="Arial Narrow"/>
                <w:b/>
                <w:sz w:val="20"/>
                <w:szCs w:val="20"/>
                <w:lang w:eastAsia="en-GB"/>
              </w:rPr>
              <w:t>Composing:</w:t>
            </w:r>
            <w:r w:rsidR="00C04657" w:rsidRPr="00225BA6">
              <w:rPr>
                <w:rFonts w:ascii="Letterjoin-Air Plus 40" w:eastAsia="Arial Narrow" w:hAnsi="Letterjoin-Air Plus 40" w:cs="Arial Narrow"/>
                <w:b/>
                <w:sz w:val="20"/>
                <w:szCs w:val="20"/>
                <w:lang w:eastAsia="en-GB"/>
              </w:rPr>
              <w:t xml:space="preserve"> </w:t>
            </w:r>
            <w:r w:rsidRPr="007809B4">
              <w:rPr>
                <w:rFonts w:ascii="Letterjoin-Air Plus 40" w:eastAsia="Arial Narrow" w:hAnsi="Letterjoin-Air Plus 40" w:cs="Arial Narrow"/>
                <w:sz w:val="20"/>
                <w:szCs w:val="20"/>
                <w:lang w:eastAsia="en-GB"/>
              </w:rPr>
              <w:t>Choose musical sound effects to follow a story line or match a picture</w:t>
            </w:r>
            <w:r w:rsidR="00C04657" w:rsidRPr="00225BA6">
              <w:rPr>
                <w:rFonts w:ascii="Letterjoin-Air Plus 40" w:eastAsia="Arial Narrow" w:hAnsi="Letterjoin-Air Plus 40" w:cs="Arial Narrow"/>
                <w:b/>
                <w:sz w:val="20"/>
                <w:szCs w:val="20"/>
                <w:lang w:eastAsia="en-GB"/>
              </w:rPr>
              <w:t xml:space="preserve"> and using </w:t>
            </w:r>
            <w:r w:rsidRPr="007809B4">
              <w:rPr>
                <w:rFonts w:ascii="Letterjoin-Air Plus 40" w:eastAsia="Arial Narrow" w:hAnsi="Letterjoin-Air Plus 40" w:cs="Arial Narrow"/>
                <w:sz w:val="20"/>
                <w:szCs w:val="20"/>
                <w:lang w:eastAsia="en-GB"/>
              </w:rPr>
              <w:t>graphics/symbols to po</w:t>
            </w:r>
            <w:r w:rsidR="00C04657" w:rsidRPr="00225BA6">
              <w:rPr>
                <w:rFonts w:ascii="Letterjoin-Air Plus 40" w:eastAsia="Arial Narrow" w:hAnsi="Letterjoin-Air Plus 40" w:cs="Arial Narrow"/>
                <w:sz w:val="20"/>
                <w:szCs w:val="20"/>
                <w:lang w:eastAsia="en-GB"/>
              </w:rPr>
              <w:t xml:space="preserve">rtray the sounds they have made. </w:t>
            </w:r>
          </w:p>
        </w:tc>
      </w:tr>
      <w:tr w:rsidR="00B50385" w:rsidTr="000A08DC">
        <w:trPr>
          <w:trHeight w:val="2226"/>
        </w:trPr>
        <w:tc>
          <w:tcPr>
            <w:tcW w:w="5382" w:type="dxa"/>
          </w:tcPr>
          <w:p w:rsidR="00B50385" w:rsidRPr="00225BA6" w:rsidRDefault="00B50385" w:rsidP="004F3F3F">
            <w:pPr>
              <w:rPr>
                <w:rFonts w:ascii="Letterjoin-Air Plus 40" w:hAnsi="Letterjoin-Air Plus 40"/>
                <w:sz w:val="20"/>
                <w:szCs w:val="20"/>
              </w:rPr>
            </w:pPr>
            <w:r w:rsidRPr="00225BA6">
              <w:rPr>
                <w:rFonts w:ascii="Letterjoin-Air Plus 40" w:hAnsi="Letterjoin-Air Plus 40"/>
                <w:b/>
                <w:i/>
                <w:sz w:val="20"/>
                <w:szCs w:val="20"/>
                <w:u w:val="single"/>
              </w:rPr>
              <w:t xml:space="preserve">Science </w:t>
            </w:r>
            <w:r w:rsidR="004F3F3F" w:rsidRPr="00225BA6">
              <w:rPr>
                <w:rFonts w:ascii="Letterjoin-Air Plus 40" w:hAnsi="Letterjoin-Air Plus 40"/>
                <w:b/>
                <w:i/>
                <w:sz w:val="20"/>
                <w:szCs w:val="20"/>
                <w:u w:val="single"/>
              </w:rPr>
              <w:t>–</w:t>
            </w:r>
            <w:r w:rsidRPr="00225BA6">
              <w:rPr>
                <w:rFonts w:ascii="Letterjoin-Air Plus 40" w:hAnsi="Letterjoin-Air Plus 40"/>
                <w:b/>
                <w:i/>
                <w:sz w:val="20"/>
                <w:szCs w:val="20"/>
                <w:u w:val="single"/>
              </w:rPr>
              <w:t xml:space="preserve"> </w:t>
            </w:r>
            <w:r w:rsidR="004F3F3F" w:rsidRPr="00225BA6">
              <w:rPr>
                <w:rFonts w:ascii="Letterjoin-Air Plus 40" w:hAnsi="Letterjoin-Air Plus 40"/>
                <w:b/>
                <w:i/>
                <w:sz w:val="20"/>
                <w:szCs w:val="20"/>
                <w:u w:val="single"/>
              </w:rPr>
              <w:t xml:space="preserve">Animals inc humans </w:t>
            </w:r>
          </w:p>
          <w:p w:rsidR="007809B4" w:rsidRPr="00225BA6" w:rsidRDefault="00225BA6" w:rsidP="00225BA6">
            <w:pPr>
              <w:pBdr>
                <w:top w:val="nil"/>
                <w:left w:val="nil"/>
                <w:bottom w:val="nil"/>
                <w:right w:val="nil"/>
                <w:between w:val="nil"/>
              </w:pBdr>
              <w:spacing w:line="259" w:lineRule="auto"/>
              <w:rPr>
                <w:rFonts w:ascii="Letterjoin-Air Plus 40" w:eastAsia="Arial Narrow" w:hAnsi="Letterjoin-Air Plus 40" w:cs="Arial Narrow"/>
                <w:color w:val="000000"/>
                <w:sz w:val="20"/>
                <w:szCs w:val="20"/>
              </w:rPr>
            </w:pPr>
            <w:r>
              <w:rPr>
                <w:rFonts w:ascii="Letterjoin-Air Plus 40" w:hAnsi="Letterjoin-Air Plus 40"/>
                <w:sz w:val="20"/>
                <w:szCs w:val="20"/>
              </w:rPr>
              <w:t xml:space="preserve">We will </w:t>
            </w:r>
            <w:r>
              <w:rPr>
                <w:rFonts w:ascii="Letterjoin-Air Plus 40" w:eastAsia="Arial Narrow" w:hAnsi="Letterjoin-Air Plus 40" w:cs="Arial Narrow"/>
                <w:color w:val="000000"/>
                <w:sz w:val="20"/>
                <w:szCs w:val="20"/>
              </w:rPr>
              <w:t>i</w:t>
            </w:r>
            <w:r w:rsidR="007809B4" w:rsidRPr="00225BA6">
              <w:rPr>
                <w:rFonts w:ascii="Letterjoin-Air Plus 40" w:eastAsia="Arial Narrow" w:hAnsi="Letterjoin-Air Plus 40" w:cs="Arial Narrow"/>
                <w:color w:val="000000"/>
                <w:sz w:val="20"/>
                <w:szCs w:val="20"/>
              </w:rPr>
              <w:t xml:space="preserve">dentify and name a variety of common animals including fish, amphibians, reptiles, birds and mammals. </w:t>
            </w:r>
            <w:r w:rsidR="007809B4" w:rsidRPr="00225BA6">
              <w:rPr>
                <w:rFonts w:ascii="Letterjoin-Air Plus 40" w:eastAsia="Arial Narrow" w:hAnsi="Letterjoin-Air Plus 40" w:cs="Arial Narrow"/>
                <w:color w:val="000000"/>
                <w:sz w:val="20"/>
                <w:szCs w:val="20"/>
              </w:rPr>
              <w:t xml:space="preserve"> </w:t>
            </w:r>
          </w:p>
          <w:p w:rsidR="00B50385" w:rsidRPr="000A08DC" w:rsidRDefault="000A08DC" w:rsidP="00E95438">
            <w:pPr>
              <w:rPr>
                <w:rFonts w:ascii="Letterjoin-Air Plus 40" w:eastAsia="Arial Narrow" w:hAnsi="Letterjoin-Air Plus 40" w:cs="Arial Narrow"/>
                <w:color w:val="000000"/>
                <w:sz w:val="20"/>
                <w:szCs w:val="20"/>
              </w:rPr>
            </w:pPr>
            <w:r>
              <w:rPr>
                <w:rFonts w:ascii="Letterjoin-Air Plus 40" w:eastAsia="Arial Narrow" w:hAnsi="Letterjoin-Air Plus 40" w:cs="Arial Narrow"/>
                <w:color w:val="000000"/>
                <w:sz w:val="20"/>
                <w:szCs w:val="20"/>
              </w:rPr>
              <w:t>Additionally,</w:t>
            </w:r>
            <w:r w:rsidR="00225BA6">
              <w:rPr>
                <w:rFonts w:ascii="Letterjoin-Air Plus 40" w:eastAsia="Arial Narrow" w:hAnsi="Letterjoin-Air Plus 40" w:cs="Arial Narrow"/>
                <w:color w:val="000000"/>
                <w:sz w:val="20"/>
                <w:szCs w:val="20"/>
              </w:rPr>
              <w:t xml:space="preserve"> we will</w:t>
            </w:r>
            <w:r w:rsidR="007809B4" w:rsidRPr="00225BA6">
              <w:rPr>
                <w:rFonts w:ascii="Letterjoin-Air Plus 40" w:eastAsia="Arial Narrow" w:hAnsi="Letterjoin-Air Plus 40" w:cs="Arial Narrow"/>
                <w:color w:val="000000"/>
                <w:sz w:val="20"/>
                <w:szCs w:val="20"/>
              </w:rPr>
              <w:t xml:space="preserve"> name a variety of common animals that are carnivores, herbivores and omnivores</w:t>
            </w:r>
            <w:r w:rsidR="00225BA6">
              <w:rPr>
                <w:rFonts w:ascii="Letterjoin-Air Plus 40" w:eastAsia="Arial Narrow" w:hAnsi="Letterjoin-Air Plus 40" w:cs="Arial Narrow"/>
                <w:color w:val="000000"/>
                <w:sz w:val="20"/>
                <w:szCs w:val="20"/>
              </w:rPr>
              <w:t xml:space="preserve"> and gain an understand that there </w:t>
            </w:r>
            <w:r w:rsidR="007809B4" w:rsidRPr="00225BA6">
              <w:rPr>
                <w:rFonts w:ascii="Letterjoin-Air Plus 40" w:eastAsia="Arial Narrow" w:hAnsi="Letterjoin-Air Plus 40" w:cs="Arial Narrow"/>
                <w:color w:val="000000"/>
                <w:sz w:val="20"/>
                <w:szCs w:val="20"/>
              </w:rPr>
              <w:t xml:space="preserve">are many different animals with different characteristics. </w:t>
            </w:r>
          </w:p>
          <w:p w:rsidR="00B50385" w:rsidRPr="00225BA6" w:rsidRDefault="00B50385" w:rsidP="00E95438">
            <w:pPr>
              <w:rPr>
                <w:rFonts w:ascii="Letterjoin-Air Plus 40" w:hAnsi="Letterjoin-Air Plus 40"/>
                <w:sz w:val="20"/>
                <w:szCs w:val="20"/>
              </w:rPr>
            </w:pPr>
          </w:p>
        </w:tc>
        <w:tc>
          <w:tcPr>
            <w:tcW w:w="3402" w:type="dxa"/>
          </w:tcPr>
          <w:p w:rsidR="00225BA6" w:rsidRDefault="00B50385" w:rsidP="00225BA6">
            <w:pPr>
              <w:rPr>
                <w:rFonts w:ascii="Letterjoin-Air Plus 40" w:hAnsi="Letterjoin-Air Plus 40"/>
                <w:b/>
                <w:sz w:val="20"/>
                <w:szCs w:val="20"/>
                <w:u w:val="single"/>
              </w:rPr>
            </w:pPr>
            <w:r w:rsidRPr="00225BA6">
              <w:rPr>
                <w:rFonts w:ascii="Letterjoin-Air Plus 40" w:hAnsi="Letterjoin-Air Plus 40"/>
                <w:b/>
                <w:sz w:val="20"/>
                <w:szCs w:val="20"/>
                <w:u w:val="single"/>
              </w:rPr>
              <w:t xml:space="preserve">Geography </w:t>
            </w:r>
            <w:r w:rsidR="007809B4" w:rsidRPr="00225BA6">
              <w:rPr>
                <w:rFonts w:ascii="Letterjoin-Air Plus 40" w:hAnsi="Letterjoin-Air Plus 40"/>
                <w:b/>
                <w:sz w:val="20"/>
                <w:szCs w:val="20"/>
                <w:u w:val="single"/>
              </w:rPr>
              <w:t>–</w:t>
            </w:r>
            <w:r w:rsidRPr="00225BA6">
              <w:rPr>
                <w:rFonts w:ascii="Letterjoin-Air Plus 40" w:hAnsi="Letterjoin-Air Plus 40"/>
                <w:b/>
                <w:sz w:val="20"/>
                <w:szCs w:val="20"/>
                <w:u w:val="single"/>
              </w:rPr>
              <w:t xml:space="preserve"> </w:t>
            </w:r>
            <w:r w:rsidR="004F3F3F" w:rsidRPr="00225BA6">
              <w:rPr>
                <w:rFonts w:ascii="Letterjoin-Air Plus 40" w:hAnsi="Letterjoin-Air Plus 40"/>
                <w:b/>
                <w:sz w:val="20"/>
                <w:szCs w:val="20"/>
                <w:u w:val="single"/>
              </w:rPr>
              <w:t>Amble</w:t>
            </w:r>
          </w:p>
          <w:p w:rsidR="007809B4" w:rsidRPr="00225BA6" w:rsidRDefault="00225BA6" w:rsidP="007809B4">
            <w:pPr>
              <w:widowControl w:val="0"/>
              <w:rPr>
                <w:rFonts w:ascii="Letterjoin-Air Plus 40" w:hAnsi="Letterjoin-Air Plus 40"/>
                <w:sz w:val="20"/>
                <w:szCs w:val="20"/>
              </w:rPr>
            </w:pPr>
            <w:r w:rsidRPr="00225BA6">
              <w:rPr>
                <w:rFonts w:ascii="Letterjoin-Air Plus 40" w:hAnsi="Letterjoin-Air Plus 40"/>
                <w:sz w:val="20"/>
                <w:szCs w:val="20"/>
              </w:rPr>
              <w:t>We will explore the town we live in and describe where we live. Additionally, we will</w:t>
            </w:r>
            <w:r w:rsidR="007809B4" w:rsidRPr="00225BA6">
              <w:rPr>
                <w:rFonts w:ascii="Letterjoin-Air Plus 40" w:hAnsi="Letterjoin-Air Plus 40"/>
                <w:sz w:val="20"/>
                <w:szCs w:val="20"/>
              </w:rPr>
              <w:t xml:space="preserve"> identify characteristics of the countries of the UK</w:t>
            </w:r>
          </w:p>
          <w:p w:rsidR="00225BA6" w:rsidRPr="00225BA6" w:rsidRDefault="00225BA6" w:rsidP="00225BA6">
            <w:pPr>
              <w:widowControl w:val="0"/>
              <w:rPr>
                <w:rFonts w:ascii="Letterjoin-Air Plus 40" w:hAnsi="Letterjoin-Air Plus 40"/>
                <w:sz w:val="20"/>
                <w:szCs w:val="20"/>
              </w:rPr>
            </w:pPr>
            <w:r w:rsidRPr="00225BA6">
              <w:rPr>
                <w:rFonts w:ascii="Letterjoin-Air Plus 40" w:hAnsi="Letterjoin-Air Plus 40"/>
                <w:sz w:val="20"/>
                <w:szCs w:val="20"/>
              </w:rPr>
              <w:t xml:space="preserve">name the seven continents of the world </w:t>
            </w:r>
            <w:r w:rsidRPr="00225BA6">
              <w:rPr>
                <w:rFonts w:ascii="Letterjoin-Air Plus 40" w:hAnsi="Letterjoin-Air Plus 40"/>
                <w:sz w:val="20"/>
                <w:szCs w:val="20"/>
              </w:rPr>
              <w:t>locating</w:t>
            </w:r>
            <w:r w:rsidRPr="00225BA6">
              <w:rPr>
                <w:rFonts w:ascii="Letterjoin-Air Plus 40" w:hAnsi="Letterjoin-Air Plus 40"/>
                <w:sz w:val="20"/>
                <w:szCs w:val="20"/>
              </w:rPr>
              <w:t xml:space="preserve"> the UK on a world map.</w:t>
            </w:r>
          </w:p>
          <w:p w:rsidR="007809B4" w:rsidRPr="00225BA6" w:rsidRDefault="007809B4" w:rsidP="00225BA6">
            <w:pPr>
              <w:widowControl w:val="0"/>
              <w:rPr>
                <w:rFonts w:ascii="Letterjoin-Air Plus 40" w:hAnsi="Letterjoin-Air Plus 40"/>
                <w:sz w:val="20"/>
                <w:szCs w:val="20"/>
              </w:rPr>
            </w:pPr>
          </w:p>
        </w:tc>
        <w:tc>
          <w:tcPr>
            <w:tcW w:w="3685" w:type="dxa"/>
          </w:tcPr>
          <w:p w:rsidR="00B50385" w:rsidRPr="00225BA6" w:rsidRDefault="00B50385" w:rsidP="00B50385">
            <w:pPr>
              <w:rPr>
                <w:rFonts w:ascii="Letterjoin-Air Plus 40" w:hAnsi="Letterjoin-Air Plus 40"/>
                <w:b/>
                <w:i/>
                <w:sz w:val="20"/>
                <w:szCs w:val="20"/>
                <w:u w:val="single"/>
              </w:rPr>
            </w:pPr>
            <w:r w:rsidRPr="00225BA6">
              <w:rPr>
                <w:rFonts w:ascii="Letterjoin-Air Plus 40" w:hAnsi="Letterjoin-Air Plus 40"/>
                <w:b/>
                <w:i/>
                <w:sz w:val="20"/>
                <w:szCs w:val="20"/>
                <w:u w:val="single"/>
              </w:rPr>
              <w:t>PHSE</w:t>
            </w:r>
          </w:p>
          <w:p w:rsidR="00B50385" w:rsidRPr="00225BA6" w:rsidRDefault="00225BA6" w:rsidP="000A08DC">
            <w:pPr>
              <w:rPr>
                <w:rFonts w:ascii="Letterjoin-Air Plus 40" w:hAnsi="Letterjoin-Air Plus 40"/>
                <w:sz w:val="20"/>
                <w:szCs w:val="20"/>
              </w:rPr>
            </w:pPr>
            <w:r w:rsidRPr="00225BA6">
              <w:rPr>
                <w:rFonts w:ascii="Letterjoin-Air Plus 40" w:hAnsi="Letterjoin-Air Plus 40"/>
                <w:sz w:val="20"/>
                <w:szCs w:val="20"/>
              </w:rPr>
              <w:t>We will explore our s</w:t>
            </w:r>
            <w:r w:rsidR="007809B4" w:rsidRPr="00225BA6">
              <w:rPr>
                <w:rFonts w:ascii="Letterjoin-Air Plus 40" w:hAnsi="Letterjoin-Air Plus 40"/>
                <w:sz w:val="20"/>
                <w:szCs w:val="20"/>
              </w:rPr>
              <w:t xml:space="preserve">imilarities and </w:t>
            </w:r>
            <w:r w:rsidRPr="00225BA6">
              <w:rPr>
                <w:rFonts w:ascii="Letterjoin-Air Plus 40" w:hAnsi="Letterjoin-Air Plus 40"/>
                <w:sz w:val="20"/>
                <w:szCs w:val="20"/>
              </w:rPr>
              <w:t xml:space="preserve">celebrate the </w:t>
            </w:r>
            <w:r w:rsidR="007809B4" w:rsidRPr="00225BA6">
              <w:rPr>
                <w:rFonts w:ascii="Letterjoin-Air Plus 40" w:hAnsi="Letterjoin-Air Plus 40"/>
                <w:sz w:val="20"/>
                <w:szCs w:val="20"/>
              </w:rPr>
              <w:t>differences</w:t>
            </w:r>
            <w:r w:rsidRPr="00225BA6">
              <w:rPr>
                <w:rFonts w:ascii="Letterjoin-Air Plus 40" w:hAnsi="Letterjoin-Air Plus 40"/>
                <w:sz w:val="20"/>
                <w:szCs w:val="20"/>
              </w:rPr>
              <w:t xml:space="preserve"> in everyone. Additionally, we will gain a further understanding</w:t>
            </w:r>
            <w:r w:rsidR="007809B4" w:rsidRPr="00225BA6">
              <w:rPr>
                <w:rFonts w:ascii="Letterjoin-Air Plus 40" w:hAnsi="Letterjoin-Air Plus 40"/>
                <w:sz w:val="20"/>
                <w:szCs w:val="20"/>
              </w:rPr>
              <w:t xml:space="preserve"> </w:t>
            </w:r>
            <w:r w:rsidRPr="00225BA6">
              <w:rPr>
                <w:rFonts w:ascii="Letterjoin-Air Plus 40" w:hAnsi="Letterjoin-Air Plus 40"/>
                <w:sz w:val="20"/>
                <w:szCs w:val="20"/>
              </w:rPr>
              <w:t xml:space="preserve">of </w:t>
            </w:r>
            <w:r w:rsidR="007809B4" w:rsidRPr="00225BA6">
              <w:rPr>
                <w:rFonts w:ascii="Letterjoin-Air Plus 40" w:hAnsi="Letterjoin-Air Plus 40"/>
                <w:sz w:val="20"/>
                <w:szCs w:val="20"/>
              </w:rPr>
              <w:t>bullying and knowing how to deal with it</w:t>
            </w:r>
            <w:r w:rsidRPr="00225BA6">
              <w:rPr>
                <w:rFonts w:ascii="Letterjoin-Air Plus 40" w:hAnsi="Letterjoin-Air Plus 40"/>
                <w:sz w:val="20"/>
                <w:szCs w:val="20"/>
              </w:rPr>
              <w:t xml:space="preserve"> and look at making new friends. </w:t>
            </w:r>
          </w:p>
        </w:tc>
        <w:tc>
          <w:tcPr>
            <w:tcW w:w="3686" w:type="dxa"/>
          </w:tcPr>
          <w:p w:rsidR="00B50385" w:rsidRPr="00225BA6" w:rsidRDefault="00B50385" w:rsidP="00B50385">
            <w:pPr>
              <w:rPr>
                <w:rFonts w:ascii="Letterjoin-Air Plus 40" w:hAnsi="Letterjoin-Air Plus 40"/>
                <w:b/>
                <w:sz w:val="20"/>
                <w:szCs w:val="20"/>
                <w:u w:val="single"/>
              </w:rPr>
            </w:pPr>
            <w:r w:rsidRPr="00225BA6">
              <w:rPr>
                <w:rFonts w:ascii="Letterjoin-Air Plus 40" w:hAnsi="Letterjoin-Air Plus 40"/>
                <w:b/>
                <w:sz w:val="20"/>
                <w:szCs w:val="20"/>
                <w:u w:val="single"/>
              </w:rPr>
              <w:t xml:space="preserve">Home/School </w:t>
            </w:r>
          </w:p>
          <w:p w:rsidR="00B50385" w:rsidRPr="00225BA6" w:rsidRDefault="00B50385" w:rsidP="00B50385">
            <w:pPr>
              <w:rPr>
                <w:rFonts w:ascii="Letterjoin-Air Plus 40" w:eastAsia="Arial Narrow" w:hAnsi="Letterjoin-Air Plus 40" w:cs="Arial Narrow"/>
                <w:b/>
                <w:sz w:val="20"/>
                <w:szCs w:val="20"/>
                <w:u w:val="single"/>
                <w:lang w:eastAsia="en-GB"/>
              </w:rPr>
            </w:pPr>
            <w:r w:rsidRPr="00225BA6">
              <w:rPr>
                <w:rFonts w:ascii="Letterjoin-Air Plus 40" w:hAnsi="Letterjoin-Air Plus 40"/>
                <w:b/>
                <w:sz w:val="20"/>
                <w:szCs w:val="20"/>
              </w:rPr>
              <w:t>We will reinforce the taught sounds in class through our Jolly Phonic home readers and enjoy our weekly reading for pleasure book. In addition, we will practise our tricky word flashcards and work on our times table rockstars.</w:t>
            </w:r>
          </w:p>
        </w:tc>
      </w:tr>
    </w:tbl>
    <w:p w:rsidR="001A54AB" w:rsidRDefault="001A54AB"/>
    <w:sectPr w:rsidR="001A54AB" w:rsidSect="00E95438">
      <w:pgSz w:w="16838" w:h="11906" w:orient="landscape"/>
      <w:pgMar w:top="232" w:right="232" w:bottom="232" w:left="232"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7A5" w:rsidRDefault="009727A5" w:rsidP="00117301">
      <w:pPr>
        <w:spacing w:after="0" w:line="240" w:lineRule="auto"/>
      </w:pPr>
      <w:r>
        <w:separator/>
      </w:r>
    </w:p>
  </w:endnote>
  <w:endnote w:type="continuationSeparator" w:id="0">
    <w:p w:rsidR="009727A5" w:rsidRDefault="009727A5" w:rsidP="0011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 Plus 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7A5" w:rsidRDefault="009727A5" w:rsidP="00117301">
      <w:pPr>
        <w:spacing w:after="0" w:line="240" w:lineRule="auto"/>
      </w:pPr>
      <w:r>
        <w:separator/>
      </w:r>
    </w:p>
  </w:footnote>
  <w:footnote w:type="continuationSeparator" w:id="0">
    <w:p w:rsidR="009727A5" w:rsidRDefault="009727A5" w:rsidP="00117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06B23"/>
    <w:multiLevelType w:val="multilevel"/>
    <w:tmpl w:val="C91E3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C9498E"/>
    <w:multiLevelType w:val="multilevel"/>
    <w:tmpl w:val="31AAA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396C60"/>
    <w:multiLevelType w:val="multilevel"/>
    <w:tmpl w:val="FDF2B0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7D72A25"/>
    <w:multiLevelType w:val="multilevel"/>
    <w:tmpl w:val="35F20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C254080"/>
    <w:multiLevelType w:val="multilevel"/>
    <w:tmpl w:val="6E8EC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377F63"/>
    <w:multiLevelType w:val="multilevel"/>
    <w:tmpl w:val="8FA2B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345A62"/>
    <w:multiLevelType w:val="multilevel"/>
    <w:tmpl w:val="4B14BE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B22C02"/>
    <w:multiLevelType w:val="multilevel"/>
    <w:tmpl w:val="2CB0A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29B66E8"/>
    <w:multiLevelType w:val="multilevel"/>
    <w:tmpl w:val="30CC7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3"/>
  </w:num>
  <w:num w:numId="4">
    <w:abstractNumId w:val="6"/>
  </w:num>
  <w:num w:numId="5">
    <w:abstractNumId w:val="7"/>
  </w:num>
  <w:num w:numId="6">
    <w:abstractNumId w:val="8"/>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D1"/>
    <w:rsid w:val="000243D7"/>
    <w:rsid w:val="000A08DC"/>
    <w:rsid w:val="00117301"/>
    <w:rsid w:val="001A54AB"/>
    <w:rsid w:val="002158FF"/>
    <w:rsid w:val="00225BA6"/>
    <w:rsid w:val="00401A22"/>
    <w:rsid w:val="004049C4"/>
    <w:rsid w:val="0042151A"/>
    <w:rsid w:val="004337D2"/>
    <w:rsid w:val="004F3F3F"/>
    <w:rsid w:val="005D704C"/>
    <w:rsid w:val="00601C89"/>
    <w:rsid w:val="00615564"/>
    <w:rsid w:val="0077018D"/>
    <w:rsid w:val="007809B4"/>
    <w:rsid w:val="0079632C"/>
    <w:rsid w:val="009048D1"/>
    <w:rsid w:val="009727A5"/>
    <w:rsid w:val="00984E0B"/>
    <w:rsid w:val="009E3BD2"/>
    <w:rsid w:val="00B50385"/>
    <w:rsid w:val="00C04657"/>
    <w:rsid w:val="00DB0AFD"/>
    <w:rsid w:val="00E95438"/>
    <w:rsid w:val="00FB35D3"/>
    <w:rsid w:val="00FF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E372A"/>
  <w15:chartTrackingRefBased/>
  <w15:docId w15:val="{BF06856C-E51C-467B-A280-E658AECB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73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301"/>
  </w:style>
  <w:style w:type="paragraph" w:styleId="Footer">
    <w:name w:val="footer"/>
    <w:basedOn w:val="Normal"/>
    <w:link w:val="FooterChar"/>
    <w:uiPriority w:val="99"/>
    <w:unhideWhenUsed/>
    <w:rsid w:val="0011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301"/>
  </w:style>
  <w:style w:type="paragraph" w:styleId="NoSpacing">
    <w:name w:val="No Spacing"/>
    <w:uiPriority w:val="1"/>
    <w:qFormat/>
    <w:rsid w:val="00B503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619">
      <w:bodyDiv w:val="1"/>
      <w:marLeft w:val="0"/>
      <w:marRight w:val="0"/>
      <w:marTop w:val="0"/>
      <w:marBottom w:val="0"/>
      <w:divBdr>
        <w:top w:val="none" w:sz="0" w:space="0" w:color="auto"/>
        <w:left w:val="none" w:sz="0" w:space="0" w:color="auto"/>
        <w:bottom w:val="none" w:sz="0" w:space="0" w:color="auto"/>
        <w:right w:val="none" w:sz="0" w:space="0" w:color="auto"/>
      </w:divBdr>
    </w:div>
    <w:div w:id="40636403">
      <w:bodyDiv w:val="1"/>
      <w:marLeft w:val="0"/>
      <w:marRight w:val="0"/>
      <w:marTop w:val="0"/>
      <w:marBottom w:val="0"/>
      <w:divBdr>
        <w:top w:val="none" w:sz="0" w:space="0" w:color="auto"/>
        <w:left w:val="none" w:sz="0" w:space="0" w:color="auto"/>
        <w:bottom w:val="none" w:sz="0" w:space="0" w:color="auto"/>
        <w:right w:val="none" w:sz="0" w:space="0" w:color="auto"/>
      </w:divBdr>
    </w:div>
    <w:div w:id="1155415861">
      <w:bodyDiv w:val="1"/>
      <w:marLeft w:val="0"/>
      <w:marRight w:val="0"/>
      <w:marTop w:val="0"/>
      <w:marBottom w:val="0"/>
      <w:divBdr>
        <w:top w:val="none" w:sz="0" w:space="0" w:color="auto"/>
        <w:left w:val="none" w:sz="0" w:space="0" w:color="auto"/>
        <w:bottom w:val="none" w:sz="0" w:space="0" w:color="auto"/>
        <w:right w:val="none" w:sz="0" w:space="0" w:color="auto"/>
      </w:divBdr>
    </w:div>
    <w:div w:id="1218936363">
      <w:bodyDiv w:val="1"/>
      <w:marLeft w:val="0"/>
      <w:marRight w:val="0"/>
      <w:marTop w:val="0"/>
      <w:marBottom w:val="0"/>
      <w:divBdr>
        <w:top w:val="none" w:sz="0" w:space="0" w:color="auto"/>
        <w:left w:val="none" w:sz="0" w:space="0" w:color="auto"/>
        <w:bottom w:val="none" w:sz="0" w:space="0" w:color="auto"/>
        <w:right w:val="none" w:sz="0" w:space="0" w:color="auto"/>
      </w:divBdr>
    </w:div>
    <w:div w:id="1224483269">
      <w:bodyDiv w:val="1"/>
      <w:marLeft w:val="0"/>
      <w:marRight w:val="0"/>
      <w:marTop w:val="0"/>
      <w:marBottom w:val="0"/>
      <w:divBdr>
        <w:top w:val="none" w:sz="0" w:space="0" w:color="auto"/>
        <w:left w:val="none" w:sz="0" w:space="0" w:color="auto"/>
        <w:bottom w:val="none" w:sz="0" w:space="0" w:color="auto"/>
        <w:right w:val="none" w:sz="0" w:space="0" w:color="auto"/>
      </w:divBdr>
    </w:div>
    <w:div w:id="1546328832">
      <w:bodyDiv w:val="1"/>
      <w:marLeft w:val="0"/>
      <w:marRight w:val="0"/>
      <w:marTop w:val="0"/>
      <w:marBottom w:val="0"/>
      <w:divBdr>
        <w:top w:val="none" w:sz="0" w:space="0" w:color="auto"/>
        <w:left w:val="none" w:sz="0" w:space="0" w:color="auto"/>
        <w:bottom w:val="none" w:sz="0" w:space="0" w:color="auto"/>
        <w:right w:val="none" w:sz="0" w:space="0" w:color="auto"/>
      </w:divBdr>
    </w:div>
    <w:div w:id="212757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Thornton</dc:creator>
  <cp:keywords/>
  <dc:description/>
  <cp:lastModifiedBy>Amy Thornton</cp:lastModifiedBy>
  <cp:revision>5</cp:revision>
  <dcterms:created xsi:type="dcterms:W3CDTF">2021-12-06T10:41:00Z</dcterms:created>
  <dcterms:modified xsi:type="dcterms:W3CDTF">2021-12-13T14:04:00Z</dcterms:modified>
</cp:coreProperties>
</file>